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A3" w:rsidRDefault="007031A3" w:rsidP="007031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1A3" w:rsidRDefault="007031A3" w:rsidP="00703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X. </w:t>
      </w:r>
      <w:r>
        <w:rPr>
          <w:rFonts w:ascii="Times New Roman" w:hAnsi="Times New Roman" w:cs="Times New Roman"/>
          <w:b/>
          <w:sz w:val="28"/>
          <w:szCs w:val="28"/>
        </w:rPr>
        <w:t xml:space="preserve">SVÄTOMARTINSKÝ FESTIVAL </w:t>
      </w:r>
    </w:p>
    <w:p w:rsidR="007031A3" w:rsidRDefault="007031A3" w:rsidP="007031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Husacie hody </w:t>
      </w:r>
      <w:r>
        <w:rPr>
          <w:rFonts w:ascii="ClareTEELig" w:eastAsia="Times New Roman" w:hAnsi="ClareTEELig" w:cs="Times New Roman"/>
          <w:b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jarmok domácich produktov</w:t>
      </w:r>
    </w:p>
    <w:p w:rsidR="00C821EE" w:rsidRDefault="00C821EE" w:rsidP="007031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1EE" w:rsidRDefault="007031A3" w:rsidP="007031A3">
      <w:pPr>
        <w:pStyle w:val="Normlnywebov"/>
        <w:rPr>
          <w:b/>
        </w:rPr>
      </w:pPr>
      <w:r>
        <w:t xml:space="preserve">miesto | </w:t>
      </w:r>
      <w:r>
        <w:rPr>
          <w:rStyle w:val="Siln"/>
        </w:rPr>
        <w:t>Veľké Trakany</w:t>
      </w:r>
      <w:r>
        <w:br/>
        <w:t xml:space="preserve">termín | </w:t>
      </w:r>
      <w:r w:rsidR="008767F7">
        <w:rPr>
          <w:rStyle w:val="Siln"/>
        </w:rPr>
        <w:t>15. október</w:t>
      </w:r>
      <w:r>
        <w:rPr>
          <w:rStyle w:val="Siln"/>
        </w:rPr>
        <w:t xml:space="preserve"> 2022</w:t>
      </w:r>
      <w:r>
        <w:br/>
        <w:t xml:space="preserve">organizátor | </w:t>
      </w:r>
      <w:r>
        <w:rPr>
          <w:b/>
        </w:rPr>
        <w:t>KCMaP Kráľovský Chlmec, obec Veľké Trakany</w:t>
      </w:r>
    </w:p>
    <w:p w:rsidR="00051BE0" w:rsidRDefault="00051BE0" w:rsidP="007031A3">
      <w:pPr>
        <w:pStyle w:val="Normlnywebov"/>
        <w:rPr>
          <w:b/>
        </w:rPr>
      </w:pPr>
    </w:p>
    <w:p w:rsidR="007031A3" w:rsidRDefault="007031A3" w:rsidP="007031A3">
      <w:pPr>
        <w:pStyle w:val="Normlnywebov"/>
        <w:ind w:firstLine="708"/>
        <w:jc w:val="both"/>
      </w:pPr>
      <w:r>
        <w:t xml:space="preserve">Kultúrne centrum Medzibodrožia a Použia v Kráľovskom Chlmci, kultúrne zariadenie Košického samosprávneho kraja a obec Veľké Trakany, usporiadajú dňa 15. októbra 2022 </w:t>
      </w:r>
      <w:r w:rsidR="00410AF4">
        <w:t>X.</w:t>
      </w:r>
      <w:r>
        <w:t xml:space="preserve"> ročník tradičného a veľkolepého festivalu pod názvom „LibaGaliba“</w:t>
      </w:r>
      <w:r w:rsidR="00294CC4">
        <w:t>,</w:t>
      </w:r>
      <w:r>
        <w:t xml:space="preserve"> ktorý bude aj tento rok doplnení jarmokom domácich produktov. </w:t>
      </w:r>
    </w:p>
    <w:p w:rsidR="007031A3" w:rsidRDefault="007031A3" w:rsidP="00F72AF5">
      <w:pPr>
        <w:spacing w:line="240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 sa uskutoční pod záštitou Ing. Rastislava Trnku, predsedu Košického samosprávneho kraja. Hlavným organizátorom je Kultúrne centrum Medzibodrožia a Použia, kultúrne zariadenie KSK a obec Veľké Trakany.      </w:t>
      </w:r>
    </w:p>
    <w:p w:rsidR="007031A3" w:rsidRDefault="006D47BA" w:rsidP="00294CC4">
      <w:pPr>
        <w:pStyle w:val="Normlnywebov"/>
        <w:spacing w:before="0" w:beforeAutospacing="0"/>
        <w:ind w:firstLine="708"/>
        <w:jc w:val="both"/>
      </w:pPr>
      <w:r w:rsidRPr="006D47BA">
        <w:rPr>
          <w:i/>
        </w:rPr>
        <w:t>„Oslavy sv. Martina siahajú do dávnej minulosti. Ich spojenie s gurmánskymi dobrotami z husaciny a ochutnávkou mladého vína sú symbolom hojnosti, radosti</w:t>
      </w:r>
      <w:r w:rsidR="00294CC4">
        <w:rPr>
          <w:i/>
        </w:rPr>
        <w:t xml:space="preserve"> a </w:t>
      </w:r>
      <w:r w:rsidRPr="006D47BA">
        <w:rPr>
          <w:i/>
        </w:rPr>
        <w:t xml:space="preserve">zábavy </w:t>
      </w:r>
      <w:r w:rsidRPr="00294CC4">
        <w:rPr>
          <w:i/>
        </w:rPr>
        <w:t>a neodmysliteľne patria</w:t>
      </w:r>
      <w:r w:rsidR="00294CC4" w:rsidRPr="00294CC4">
        <w:rPr>
          <w:i/>
        </w:rPr>
        <w:t xml:space="preserve"> </w:t>
      </w:r>
      <w:r w:rsidRPr="00294CC4">
        <w:rPr>
          <w:i/>
        </w:rPr>
        <w:t>k jesennému obdobiu</w:t>
      </w:r>
      <w:r w:rsidR="00294CC4">
        <w:rPr>
          <w:i/>
        </w:rPr>
        <w:t xml:space="preserve">“ </w:t>
      </w:r>
      <w:r w:rsidR="00693FE6" w:rsidRPr="00294CC4">
        <w:t>uviedol predseda Košického samosprávneho kraja Rastislav Trnka</w:t>
      </w:r>
      <w:r w:rsidR="00294CC4">
        <w:t xml:space="preserve">. </w:t>
      </w:r>
      <w:r w:rsidR="007031A3">
        <w:t xml:space="preserve">O </w:t>
      </w:r>
      <w:r w:rsidR="00F72AF5">
        <w:t>vynikajúcu</w:t>
      </w:r>
      <w:r w:rsidR="007031A3">
        <w:t xml:space="preserve"> náladu sa popri husacích dobrotách postarajú živé koncerty hudobných skupí</w:t>
      </w:r>
      <w:r w:rsidR="008767F7">
        <w:t xml:space="preserve">n, vystúpenia folklórnych </w:t>
      </w:r>
      <w:r w:rsidR="007031A3">
        <w:t xml:space="preserve">a speváckych </w:t>
      </w:r>
      <w:r w:rsidR="008767F7">
        <w:t>súborov</w:t>
      </w:r>
      <w:r w:rsidR="00F72AF5">
        <w:t xml:space="preserve"> a dedinské detské hry doplnené o jarmočné programy. </w:t>
      </w:r>
      <w:r w:rsidR="007031A3">
        <w:t>Návštevníci</w:t>
      </w:r>
      <w:r w:rsidR="008767F7">
        <w:t xml:space="preserve"> dostanú </w:t>
      </w:r>
      <w:r w:rsidR="007031A3">
        <w:t xml:space="preserve">možnosť ochutnať </w:t>
      </w:r>
      <w:r w:rsidR="00410AF4">
        <w:t xml:space="preserve">pravú </w:t>
      </w:r>
      <w:r w:rsidR="00F72AF5">
        <w:t xml:space="preserve">nefalšovanú </w:t>
      </w:r>
      <w:r w:rsidR="007031A3">
        <w:t>husacinu</w:t>
      </w:r>
      <w:r w:rsidR="00F72AF5">
        <w:t xml:space="preserve">, </w:t>
      </w:r>
      <w:r w:rsidR="00410AF4">
        <w:t xml:space="preserve">lokálne </w:t>
      </w:r>
      <w:r w:rsidR="008767F7">
        <w:t xml:space="preserve">vína </w:t>
      </w:r>
      <w:r w:rsidR="00410AF4">
        <w:t>č</w:t>
      </w:r>
      <w:r w:rsidR="00F72AF5">
        <w:t xml:space="preserve">i </w:t>
      </w:r>
      <w:r w:rsidR="00410AF4">
        <w:t>nezameniteľnú</w:t>
      </w:r>
      <w:r w:rsidR="00294CC4">
        <w:t xml:space="preserve"> </w:t>
      </w:r>
      <w:r w:rsidR="009B338F">
        <w:t xml:space="preserve">trakanskú slivovicu. </w:t>
      </w:r>
      <w:r w:rsidR="00410AF4">
        <w:t>Umenie</w:t>
      </w:r>
      <w:r w:rsidR="00F72AF5">
        <w:t>vo varení husacích špecialít</w:t>
      </w:r>
      <w:r w:rsidR="008767F7">
        <w:t xml:space="preserve"> predvedú</w:t>
      </w:r>
      <w:r w:rsidR="00C821EE">
        <w:t xml:space="preserve"> v gastronomickej súťaži</w:t>
      </w:r>
      <w:r w:rsidR="007031A3">
        <w:t xml:space="preserve"> družstvá stredných odborných škôl, reštaurá</w:t>
      </w:r>
      <w:r w:rsidR="00C821EE">
        <w:t xml:space="preserve">cií a </w:t>
      </w:r>
      <w:r w:rsidR="007031A3">
        <w:t xml:space="preserve">miestnych </w:t>
      </w:r>
      <w:r w:rsidR="00C821EE">
        <w:t xml:space="preserve">samospráv. </w:t>
      </w:r>
      <w:r w:rsidR="007031A3">
        <w:t xml:space="preserve">Hosťami </w:t>
      </w:r>
      <w:r w:rsidR="008767F7">
        <w:t>súťaže</w:t>
      </w:r>
      <w:r w:rsidR="00C821EE">
        <w:t xml:space="preserve"> budú </w:t>
      </w:r>
      <w:r w:rsidR="007031A3">
        <w:t>herci koši</w:t>
      </w:r>
      <w:r w:rsidR="00410AF4">
        <w:t xml:space="preserve">ckého divadla Thália. </w:t>
      </w:r>
      <w:r w:rsidR="00F72AF5">
        <w:t>V rámci festivalu sa predstavia aj</w:t>
      </w:r>
      <w:r w:rsidR="009B338F">
        <w:t xml:space="preserve"> </w:t>
      </w:r>
      <w:r w:rsidR="00F72AF5">
        <w:t>majstri tradičných remesiel a neb</w:t>
      </w:r>
      <w:bookmarkStart w:id="0" w:name="_GoBack"/>
      <w:bookmarkEnd w:id="0"/>
      <w:r w:rsidR="00F72AF5">
        <w:t xml:space="preserve">udú chýbať ani ukážky ľudových zvyklostí, ako dlávenie kyslej kapusty, driapačky, mrvenie kukurice, varenie lekváru, a ďalšie. </w:t>
      </w:r>
      <w:r w:rsidR="00C821EE">
        <w:t xml:space="preserve">Neodmysliteľnou súčasťou </w:t>
      </w:r>
      <w:r w:rsidR="00594A9A">
        <w:t>podujatia</w:t>
      </w:r>
      <w:r w:rsidR="00C821EE">
        <w:t xml:space="preserve"> bude výstava jesenných kreatívnych kompozícií od žiakov základných a stredných škôl z Medzibodrožia a Použia na tému: Husiar Maťo.</w:t>
      </w:r>
    </w:p>
    <w:p w:rsidR="007031A3" w:rsidRDefault="007031A3" w:rsidP="00410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Svätomartinský festival je spolufinancovaný Košickým samosprávnym krajom a Fondom na podporu kultúry národnostných menšín KULTMINOR. </w:t>
      </w:r>
    </w:p>
    <w:p w:rsidR="007031A3" w:rsidRDefault="007031A3" w:rsidP="0070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1A3" w:rsidRDefault="007031A3" w:rsidP="007031A3">
      <w:pPr>
        <w:pStyle w:val="Normlnywebov"/>
        <w:jc w:val="both"/>
      </w:pPr>
      <w:r>
        <w:t>Tešíme sa na Vás!</w:t>
      </w:r>
    </w:p>
    <w:p w:rsidR="00C77391" w:rsidRDefault="00C77391" w:rsidP="007031A3">
      <w:pPr>
        <w:pStyle w:val="Normlnywebov"/>
        <w:jc w:val="both"/>
      </w:pPr>
    </w:p>
    <w:p w:rsidR="00C77391" w:rsidRPr="00C77391" w:rsidRDefault="00C77391" w:rsidP="00294CC4">
      <w:pPr>
        <w:pStyle w:val="Normlnywebov"/>
        <w:spacing w:before="0" w:beforeAutospacing="0" w:after="0" w:afterAutospacing="0" w:line="276" w:lineRule="auto"/>
        <w:ind w:left="4248"/>
        <w:jc w:val="center"/>
        <w:rPr>
          <w:b/>
        </w:rPr>
      </w:pPr>
      <w:r>
        <w:rPr>
          <w:b/>
        </w:rPr>
        <w:t xml:space="preserve">Mgr. </w:t>
      </w:r>
      <w:r w:rsidR="007031A3" w:rsidRPr="00C77391">
        <w:rPr>
          <w:b/>
        </w:rPr>
        <w:t>Andrea Pakos</w:t>
      </w:r>
      <w:r w:rsidRPr="00C77391">
        <w:rPr>
          <w:b/>
        </w:rPr>
        <w:t>tová</w:t>
      </w:r>
    </w:p>
    <w:p w:rsidR="007031A3" w:rsidRPr="00C77391" w:rsidRDefault="00C77391" w:rsidP="00294CC4">
      <w:pPr>
        <w:pStyle w:val="Normlnywebov"/>
        <w:spacing w:before="0" w:beforeAutospacing="0" w:after="0" w:afterAutospacing="0" w:line="276" w:lineRule="auto"/>
        <w:ind w:left="4248"/>
        <w:jc w:val="center"/>
        <w:rPr>
          <w:i/>
        </w:rPr>
      </w:pPr>
      <w:r w:rsidRPr="00C77391">
        <w:rPr>
          <w:i/>
        </w:rPr>
        <w:t>riaditeľka KCMaP</w:t>
      </w:r>
    </w:p>
    <w:p w:rsidR="00B22430" w:rsidRPr="007031A3" w:rsidRDefault="00B22430" w:rsidP="00C77391">
      <w:pPr>
        <w:jc w:val="right"/>
        <w:rPr>
          <w:rFonts w:ascii="Times New Roman" w:hAnsi="Times New Roman" w:cs="Times New Roman"/>
          <w:sz w:val="24"/>
        </w:rPr>
      </w:pPr>
    </w:p>
    <w:sectPr w:rsidR="00B22430" w:rsidRPr="007031A3" w:rsidSect="00294CC4">
      <w:headerReference w:type="default" r:id="rId7"/>
      <w:pgSz w:w="11906" w:h="16838"/>
      <w:pgMar w:top="1026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28B" w:rsidRDefault="0079228B" w:rsidP="007031A3">
      <w:pPr>
        <w:spacing w:after="0" w:line="240" w:lineRule="auto"/>
      </w:pPr>
      <w:r>
        <w:separator/>
      </w:r>
    </w:p>
  </w:endnote>
  <w:endnote w:type="continuationSeparator" w:id="1">
    <w:p w:rsidR="0079228B" w:rsidRDefault="0079228B" w:rsidP="0070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TEELig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28B" w:rsidRDefault="0079228B" w:rsidP="007031A3">
      <w:pPr>
        <w:spacing w:after="0" w:line="240" w:lineRule="auto"/>
      </w:pPr>
      <w:r>
        <w:separator/>
      </w:r>
    </w:p>
  </w:footnote>
  <w:footnote w:type="continuationSeparator" w:id="1">
    <w:p w:rsidR="0079228B" w:rsidRDefault="0079228B" w:rsidP="0070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A3" w:rsidRDefault="007031A3">
    <w:pPr>
      <w:pStyle w:val="Hlavika"/>
    </w:pPr>
    <w:r w:rsidRPr="007031A3">
      <w:rPr>
        <w:noProof/>
      </w:rPr>
      <w:drawing>
        <wp:inline distT="0" distB="0" distL="0" distR="0">
          <wp:extent cx="5760720" cy="771270"/>
          <wp:effectExtent l="19050" t="0" r="0" b="0"/>
          <wp:docPr id="1" name="Obrázok 1" descr="hlavicka_de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lavicka_de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31A3"/>
    <w:rsid w:val="00051BE0"/>
    <w:rsid w:val="001F2A16"/>
    <w:rsid w:val="00294CC4"/>
    <w:rsid w:val="00410AF4"/>
    <w:rsid w:val="00594A9A"/>
    <w:rsid w:val="005F32CD"/>
    <w:rsid w:val="00693FE6"/>
    <w:rsid w:val="006D47BA"/>
    <w:rsid w:val="007031A3"/>
    <w:rsid w:val="00726F54"/>
    <w:rsid w:val="0079228B"/>
    <w:rsid w:val="008767F7"/>
    <w:rsid w:val="008F76E5"/>
    <w:rsid w:val="00993954"/>
    <w:rsid w:val="009B338F"/>
    <w:rsid w:val="009C636C"/>
    <w:rsid w:val="00B22430"/>
    <w:rsid w:val="00BD7799"/>
    <w:rsid w:val="00C77391"/>
    <w:rsid w:val="00C821EE"/>
    <w:rsid w:val="00E37C8D"/>
    <w:rsid w:val="00F72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47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031A3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70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031A3"/>
  </w:style>
  <w:style w:type="paragraph" w:styleId="Pta">
    <w:name w:val="footer"/>
    <w:basedOn w:val="Normlny"/>
    <w:link w:val="PtaChar"/>
    <w:uiPriority w:val="99"/>
    <w:semiHidden/>
    <w:unhideWhenUsed/>
    <w:rsid w:val="0070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031A3"/>
  </w:style>
  <w:style w:type="paragraph" w:styleId="Textbubliny">
    <w:name w:val="Balloon Text"/>
    <w:basedOn w:val="Normlny"/>
    <w:link w:val="TextbublinyChar"/>
    <w:uiPriority w:val="99"/>
    <w:semiHidden/>
    <w:unhideWhenUsed/>
    <w:rsid w:val="0070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031A3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70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031A3"/>
  </w:style>
  <w:style w:type="paragraph" w:styleId="Pta">
    <w:name w:val="footer"/>
    <w:basedOn w:val="Normlny"/>
    <w:link w:val="PtaChar"/>
    <w:uiPriority w:val="99"/>
    <w:semiHidden/>
    <w:unhideWhenUsed/>
    <w:rsid w:val="0070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031A3"/>
  </w:style>
  <w:style w:type="paragraph" w:styleId="Textbubliny">
    <w:name w:val="Balloon Text"/>
    <w:basedOn w:val="Normlny"/>
    <w:link w:val="TextbublinyChar"/>
    <w:uiPriority w:val="99"/>
    <w:semiHidden/>
    <w:unhideWhenUsed/>
    <w:rsid w:val="0070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3F59-FB50-4521-B334-AAE82AAD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2022-09-27T14:05:00Z</dcterms:created>
  <dcterms:modified xsi:type="dcterms:W3CDTF">2022-09-28T06:20:00Z</dcterms:modified>
</cp:coreProperties>
</file>